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75328A" w:rsidRPr="00F37AD1" w:rsidRDefault="009B60C5" w:rsidP="0075328A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37AD1" w:rsidRDefault="00440E47" w:rsidP="00440E47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</w:tr>
      <w:tr w:rsidR="00F37AD1" w:rsidRPr="00F37AD1" w:rsidTr="00A30025">
        <w:tc>
          <w:tcPr>
            <w:tcW w:w="3261" w:type="dxa"/>
            <w:shd w:val="clear" w:color="auto" w:fill="E7E6E6" w:themeFill="background2"/>
          </w:tcPr>
          <w:p w:rsidR="00A30025" w:rsidRPr="00F37AD1" w:rsidRDefault="00A3002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37AD1" w:rsidRDefault="00440E47" w:rsidP="00440E47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43</w:t>
            </w:r>
            <w:r w:rsidR="00A30025" w:rsidRPr="00F37AD1">
              <w:rPr>
                <w:sz w:val="24"/>
                <w:szCs w:val="24"/>
              </w:rPr>
              <w:t>.03.0</w:t>
            </w:r>
            <w:r w:rsidRPr="00F37AD1">
              <w:rPr>
                <w:sz w:val="24"/>
                <w:szCs w:val="24"/>
              </w:rPr>
              <w:t>3</w:t>
            </w:r>
            <w:r w:rsidR="00A30025" w:rsidRPr="00F37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37AD1" w:rsidRDefault="00440E47" w:rsidP="0023090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Гостиничное дело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9B60C5" w:rsidRPr="00F37AD1" w:rsidRDefault="009B60C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37AD1" w:rsidRDefault="00F37AD1" w:rsidP="007A3358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Ресторанная</w:t>
            </w:r>
            <w:r w:rsidR="00440E47" w:rsidRPr="00F37AD1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230905" w:rsidRPr="00F37AD1" w:rsidRDefault="0023090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37AD1" w:rsidRDefault="00440E47" w:rsidP="009B60C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4</w:t>
            </w:r>
            <w:r w:rsidR="00230905" w:rsidRPr="00F37AD1">
              <w:rPr>
                <w:sz w:val="24"/>
                <w:szCs w:val="24"/>
              </w:rPr>
              <w:t xml:space="preserve"> з.е.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9B60C5" w:rsidRPr="00F37AD1" w:rsidRDefault="009B60C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37AD1" w:rsidRDefault="00440E47" w:rsidP="009B60C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Экзамен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CB2C49" w:rsidRPr="00F37AD1" w:rsidRDefault="00CB2C49" w:rsidP="00CB2C49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37AD1" w:rsidRDefault="00F37AD1" w:rsidP="00CB2C49">
            <w:pPr>
              <w:rPr>
                <w:sz w:val="24"/>
                <w:szCs w:val="24"/>
                <w:highlight w:val="yellow"/>
              </w:rPr>
            </w:pPr>
            <w:r w:rsidRPr="00F37AD1">
              <w:rPr>
                <w:sz w:val="24"/>
                <w:szCs w:val="24"/>
              </w:rPr>
              <w:t>У</w:t>
            </w:r>
            <w:r w:rsidR="006F0AFB" w:rsidRPr="00F37AD1">
              <w:rPr>
                <w:sz w:val="24"/>
                <w:szCs w:val="24"/>
              </w:rPr>
              <w:t>правления качеством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F37AD1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Крат</w:t>
            </w:r>
            <w:r w:rsidR="00F37AD1" w:rsidRPr="00F37AD1">
              <w:rPr>
                <w:b/>
                <w:sz w:val="24"/>
                <w:szCs w:val="24"/>
              </w:rPr>
              <w:t>к</w:t>
            </w:r>
            <w:r w:rsidRPr="00F37AD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1 </w:t>
            </w:r>
            <w:r w:rsidR="00440E47" w:rsidRPr="00F37AD1">
              <w:rPr>
                <w:sz w:val="24"/>
                <w:szCs w:val="24"/>
              </w:rPr>
              <w:t xml:space="preserve">Стандартизация </w:t>
            </w:r>
            <w:r w:rsidR="00E0628A" w:rsidRPr="00F37AD1">
              <w:rPr>
                <w:sz w:val="24"/>
                <w:szCs w:val="24"/>
              </w:rPr>
              <w:t>в системе</w:t>
            </w:r>
            <w:r w:rsidR="00440E47" w:rsidRPr="00F37AD1">
              <w:rPr>
                <w:sz w:val="24"/>
                <w:szCs w:val="24"/>
              </w:rPr>
              <w:t xml:space="preserve"> технического регулирования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C4189C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</w:t>
            </w:r>
            <w:r w:rsidR="00662E41" w:rsidRPr="00F37AD1">
              <w:rPr>
                <w:bCs/>
                <w:sz w:val="24"/>
                <w:szCs w:val="24"/>
                <w:lang w:eastAsia="en-US"/>
              </w:rPr>
              <w:t>2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62E41" w:rsidRPr="00F37AD1">
              <w:rPr>
                <w:sz w:val="24"/>
                <w:szCs w:val="24"/>
              </w:rPr>
              <w:t>Объекты и цели стандартизации и сертификации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3 </w:t>
            </w:r>
            <w:r w:rsidR="00662E41" w:rsidRPr="00F37AD1">
              <w:rPr>
                <w:snapToGrid w:val="0"/>
                <w:sz w:val="24"/>
                <w:szCs w:val="24"/>
              </w:rPr>
              <w:t xml:space="preserve">Показатели качества, методы их определения, методы контроля качества </w:t>
            </w:r>
            <w:r w:rsidR="00E0628A" w:rsidRPr="00F37AD1">
              <w:rPr>
                <w:snapToGrid w:val="0"/>
                <w:sz w:val="24"/>
                <w:szCs w:val="24"/>
              </w:rPr>
              <w:t>гостиничных</w:t>
            </w:r>
            <w:r w:rsidR="00662E41" w:rsidRPr="00F37AD1">
              <w:rPr>
                <w:snapToGrid w:val="0"/>
                <w:sz w:val="24"/>
                <w:szCs w:val="24"/>
              </w:rPr>
              <w:t xml:space="preserve"> услуг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pStyle w:val="Default"/>
              <w:jc w:val="both"/>
              <w:rPr>
                <w:color w:val="auto"/>
              </w:rPr>
            </w:pPr>
            <w:r w:rsidRPr="00F37AD1">
              <w:rPr>
                <w:bCs/>
                <w:color w:val="auto"/>
                <w:lang w:eastAsia="en-US"/>
              </w:rPr>
              <w:t xml:space="preserve">Тема 4 </w:t>
            </w:r>
            <w:r w:rsidR="00662E41" w:rsidRPr="00F37AD1">
              <w:rPr>
                <w:color w:val="auto"/>
              </w:rPr>
              <w:t xml:space="preserve">Организация контроля качества </w:t>
            </w:r>
            <w:r w:rsidR="00E0628A" w:rsidRPr="00F37AD1">
              <w:rPr>
                <w:color w:val="auto"/>
              </w:rPr>
              <w:t>гостиничных</w:t>
            </w:r>
            <w:r w:rsidR="00662E41" w:rsidRPr="00F37AD1">
              <w:rPr>
                <w:color w:val="auto"/>
              </w:rPr>
              <w:t xml:space="preserve"> услуг</w:t>
            </w:r>
            <w:r w:rsidRPr="00F37AD1">
              <w:rPr>
                <w:bCs/>
                <w:color w:val="auto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0129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CB2C49" w:rsidP="00A304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06A3" w:rsidRPr="00F37AD1" w:rsidRDefault="007806A3" w:rsidP="00A30484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F37AD1">
              <w:t xml:space="preserve"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"Стандартизация и метрология" (квалификация (степень) "бакалавр") / Д. Д. Грибанов. - Москва : ИНФРА-М, 2018. - 127 с. </w:t>
            </w:r>
            <w:hyperlink r:id="rId8" w:history="1">
              <w:r w:rsidRPr="00F37AD1">
                <w:rPr>
                  <w:rStyle w:val="aff2"/>
                  <w:color w:val="auto"/>
                </w:rPr>
                <w:t>http://znanium.com/go.php?id=966821</w:t>
              </w:r>
            </w:hyperlink>
          </w:p>
          <w:p w:rsidR="007806A3" w:rsidRPr="00F37AD1" w:rsidRDefault="007806A3" w:rsidP="00A30484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</w:rPr>
              <w:t>Цопкало, Л. А. Контроль качества продукции и услуг в общественном питании [Электронный ресурс] 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; М-во образования и науки Рос. Федерации, Новосиб. гос. техн. ун-т. - Новосибирск : Издательство НГТУ, 2013. - 230 с. </w:t>
            </w:r>
            <w:hyperlink r:id="rId9" w:history="1">
              <w:r w:rsidRPr="00F37AD1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http://znanium.com/go.php?id=548142</w:t>
              </w:r>
            </w:hyperlink>
          </w:p>
          <w:p w:rsidR="009A5820" w:rsidRPr="00F37AD1" w:rsidRDefault="007806A3" w:rsidP="00A30484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 3</w:t>
            </w:r>
            <w:r w:rsidR="009A5820" w:rsidRPr="00F37AD1">
              <w:rPr>
                <w:sz w:val="24"/>
                <w:szCs w:val="24"/>
              </w:rPr>
              <w:t xml:space="preserve">. </w:t>
            </w:r>
            <w:r w:rsidRPr="00F37AD1">
              <w:rPr>
                <w:sz w:val="24"/>
                <w:szCs w:val="24"/>
              </w:rPr>
              <w:t xml:space="preserve"> </w:t>
            </w:r>
            <w:r w:rsidR="009A5820" w:rsidRPr="00F37AD1">
              <w:rPr>
                <w:sz w:val="24"/>
                <w:szCs w:val="24"/>
              </w:rPr>
              <w:t xml:space="preserve">Фридман, А. М. Основы экономики, менеджмента и маркетинга предприятия питания [Электронный ресурс]: учебник / А. М. Фридман. - Москва: РИОР: ИНФРА-М, 2016. - 229 с. </w:t>
            </w:r>
            <w:hyperlink r:id="rId10" w:history="1">
              <w:r w:rsidR="009A5820" w:rsidRPr="00F37AD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http://znanium.com/go.php?id=516081</w:t>
              </w:r>
            </w:hyperlink>
          </w:p>
          <w:p w:rsidR="00012976" w:rsidRPr="00F37AD1" w:rsidRDefault="007806A3" w:rsidP="00A30484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 4</w:t>
            </w:r>
            <w:r w:rsidR="009A5820" w:rsidRPr="00F37AD1">
              <w:rPr>
                <w:sz w:val="24"/>
                <w:szCs w:val="24"/>
              </w:rPr>
              <w:t>.</w:t>
            </w:r>
            <w:r w:rsidR="00DC3068" w:rsidRPr="00F37AD1">
              <w:rPr>
                <w:sz w:val="24"/>
                <w:szCs w:val="24"/>
              </w:rPr>
              <w:t xml:space="preserve">  </w:t>
            </w:r>
            <w:r w:rsidRPr="00F37AD1">
              <w:rPr>
                <w:sz w:val="24"/>
                <w:szCs w:val="24"/>
              </w:rPr>
              <w:t xml:space="preserve"> </w:t>
            </w:r>
            <w:r w:rsidR="00012976" w:rsidRPr="00F37AD1">
              <w:rPr>
                <w:sz w:val="24"/>
                <w:szCs w:val="24"/>
              </w:rPr>
              <w:t xml:space="preserve"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 ; Ин-т рус.предпринимательства, Центр работников сервиса и предпринимателей ристоран. </w:t>
            </w:r>
            <w:r w:rsidR="00DC3068" w:rsidRPr="00F37AD1">
              <w:rPr>
                <w:sz w:val="24"/>
                <w:szCs w:val="24"/>
              </w:rPr>
              <w:t>Б</w:t>
            </w:r>
            <w:r w:rsidR="00012976" w:rsidRPr="00F37AD1">
              <w:rPr>
                <w:sz w:val="24"/>
                <w:szCs w:val="24"/>
              </w:rPr>
              <w:t xml:space="preserve">изнеса. </w:t>
            </w:r>
            <w:r w:rsidR="00DC3068" w:rsidRPr="00F37AD1">
              <w:rPr>
                <w:sz w:val="24"/>
                <w:szCs w:val="24"/>
              </w:rPr>
              <w:t>–</w:t>
            </w:r>
            <w:r w:rsidR="00012976" w:rsidRPr="00F37AD1">
              <w:rPr>
                <w:sz w:val="24"/>
                <w:szCs w:val="24"/>
              </w:rPr>
              <w:t xml:space="preserve"> 3-е изд. </w:t>
            </w:r>
            <w:r w:rsidR="00DC3068" w:rsidRPr="00F37AD1">
              <w:rPr>
                <w:sz w:val="24"/>
                <w:szCs w:val="24"/>
              </w:rPr>
              <w:t>–</w:t>
            </w:r>
            <w:r w:rsidR="00012976" w:rsidRPr="00F37AD1">
              <w:rPr>
                <w:sz w:val="24"/>
                <w:szCs w:val="24"/>
              </w:rPr>
              <w:t xml:space="preserve"> Москва : Дашко</w:t>
            </w:r>
            <w:bookmarkStart w:id="0" w:name="_GoBack"/>
            <w:bookmarkEnd w:id="0"/>
            <w:r w:rsidR="00012976" w:rsidRPr="00F37AD1">
              <w:rPr>
                <w:sz w:val="24"/>
                <w:szCs w:val="24"/>
              </w:rPr>
              <w:t xml:space="preserve">в и К°, 2014. </w:t>
            </w:r>
            <w:r w:rsidR="00DC3068" w:rsidRPr="00F37AD1">
              <w:rPr>
                <w:sz w:val="24"/>
                <w:szCs w:val="24"/>
              </w:rPr>
              <w:t>–</w:t>
            </w:r>
            <w:r w:rsidR="00012976" w:rsidRPr="00F37AD1">
              <w:rPr>
                <w:sz w:val="24"/>
                <w:szCs w:val="24"/>
              </w:rPr>
              <w:t xml:space="preserve"> 248 с. </w:t>
            </w:r>
            <w:hyperlink r:id="rId11" w:history="1">
              <w:r w:rsidR="00012976" w:rsidRPr="00F37AD1">
                <w:rPr>
                  <w:rStyle w:val="aff2"/>
                  <w:color w:val="auto"/>
                  <w:sz w:val="24"/>
                  <w:szCs w:val="24"/>
                </w:rPr>
                <w:t>http://znanium.com/go.php?id=430602</w:t>
              </w:r>
            </w:hyperlink>
          </w:p>
          <w:p w:rsidR="00CB2C49" w:rsidRPr="00F37AD1" w:rsidRDefault="00CB2C49" w:rsidP="00A304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37AD1" w:rsidRDefault="00CB2C49" w:rsidP="00A304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4F53" w:rsidRPr="00F37AD1" w:rsidRDefault="00DC3068" w:rsidP="00A30484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1. </w:t>
            </w:r>
            <w:r w:rsidR="007B4F53" w:rsidRPr="00F37AD1">
              <w:rPr>
                <w:sz w:val="24"/>
                <w:szCs w:val="24"/>
              </w:rPr>
              <w:t xml:space="preserve">Боларев, Б. П. Стандартизация, метрология, подтверждение соответствия [Электронный ресурс] : учебник : учебное пособие для студентов вузов, обучающихся по направлению 38.03.06 (100700) «Торговое дело» / Б. П. Боларев. - Москва : ИНФРА-М, 2016. - 304 с. </w:t>
            </w:r>
            <w:hyperlink r:id="rId12" w:history="1">
              <w:r w:rsidR="007B4F53" w:rsidRPr="00F37AD1">
                <w:rPr>
                  <w:rStyle w:val="aff2"/>
                  <w:color w:val="auto"/>
                  <w:sz w:val="24"/>
                  <w:szCs w:val="24"/>
                </w:rPr>
                <w:t>http://znanium.com/go.php?id=486838</w:t>
              </w:r>
            </w:hyperlink>
          </w:p>
          <w:p w:rsidR="007B4F53" w:rsidRPr="00F37AD1" w:rsidRDefault="00303370" w:rsidP="00A3048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 </w:t>
            </w:r>
            <w:r w:rsidR="007806A3" w:rsidRPr="00F37AD1">
              <w:rPr>
                <w:sz w:val="24"/>
                <w:szCs w:val="24"/>
              </w:rPr>
              <w:t>2.</w:t>
            </w:r>
            <w:r w:rsidRPr="00F37AD1">
              <w:rPr>
                <w:sz w:val="24"/>
                <w:szCs w:val="24"/>
              </w:rPr>
              <w:t xml:space="preserve"> </w:t>
            </w:r>
            <w:r w:rsidR="007B4F53" w:rsidRPr="00F37AD1">
              <w:rPr>
                <w:sz w:val="24"/>
                <w:szCs w:val="24"/>
              </w:rPr>
              <w:t xml:space="preserve">Николаева, М. А. Стандартизация, метрология и подтверждение соответствия. Практикум [Электронный ресурс]: учебное пособие для студентов вузов, обучающихся по специальностям 080301 "Коммерция" и 080111 "Маркетинг" / М. А. Николаева, Л. В. Карташова, Т. П. Лебедева. - Москва : ФОРУМ: ИНФРА-М, 2014. - 64 с. </w:t>
            </w:r>
            <w:hyperlink r:id="rId13" w:history="1">
              <w:r w:rsidR="007B4F53" w:rsidRPr="00F37AD1">
                <w:rPr>
                  <w:rStyle w:val="aff2"/>
                  <w:color w:val="auto"/>
                  <w:sz w:val="24"/>
                  <w:szCs w:val="24"/>
                </w:rPr>
                <w:t>http://znanium.com/go.php?id=428833</w:t>
              </w:r>
            </w:hyperlink>
          </w:p>
          <w:p w:rsidR="00CB2C49" w:rsidRPr="00F37AD1" w:rsidRDefault="00CB2C49" w:rsidP="00A304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CB2C49" w:rsidP="00CB2C49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37AD1" w:rsidRDefault="00CB2C49" w:rsidP="00CB2C49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- 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722518" w:rsidRPr="00F37AD1">
              <w:rPr>
                <w:sz w:val="24"/>
                <w:szCs w:val="24"/>
              </w:rPr>
              <w:t>;</w:t>
            </w:r>
          </w:p>
          <w:p w:rsidR="00CB2C49" w:rsidRPr="00F37AD1" w:rsidRDefault="00722518" w:rsidP="00722518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 xml:space="preserve">- </w:t>
            </w:r>
            <w:r w:rsidRPr="00F37AD1">
              <w:rPr>
                <w:sz w:val="24"/>
                <w:szCs w:val="24"/>
                <w:lang w:val="en-US"/>
              </w:rPr>
              <w:t>Adobe</w:t>
            </w:r>
            <w:r w:rsidRPr="00F37AD1">
              <w:rPr>
                <w:sz w:val="24"/>
                <w:szCs w:val="24"/>
              </w:rPr>
              <w:t xml:space="preserve"> </w:t>
            </w:r>
            <w:r w:rsidRPr="00F37AD1">
              <w:rPr>
                <w:sz w:val="24"/>
                <w:szCs w:val="24"/>
                <w:lang w:val="en-US"/>
              </w:rPr>
              <w:t>Reader</w:t>
            </w:r>
            <w:r w:rsidRPr="00F37AD1">
              <w:rPr>
                <w:sz w:val="24"/>
                <w:szCs w:val="24"/>
              </w:rPr>
              <w:t xml:space="preserve">. Лицензия </w:t>
            </w:r>
            <w:r w:rsidRPr="00F37AD1">
              <w:rPr>
                <w:sz w:val="24"/>
                <w:szCs w:val="24"/>
                <w:lang w:val="en-US"/>
              </w:rPr>
              <w:t>freeware</w:t>
            </w:r>
            <w:r w:rsidRPr="00F37AD1">
              <w:rPr>
                <w:sz w:val="24"/>
                <w:szCs w:val="24"/>
              </w:rPr>
              <w:t>. Без ограничения срока.</w:t>
            </w:r>
          </w:p>
          <w:p w:rsidR="00722518" w:rsidRPr="00F37AD1" w:rsidRDefault="00722518" w:rsidP="00722518">
            <w:pPr>
              <w:jc w:val="both"/>
              <w:rPr>
                <w:b/>
                <w:sz w:val="24"/>
                <w:szCs w:val="24"/>
              </w:rPr>
            </w:pPr>
          </w:p>
          <w:p w:rsidR="00CB2C49" w:rsidRPr="00F37AD1" w:rsidRDefault="00CB2C49" w:rsidP="00CB2C49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37AD1" w:rsidRDefault="00CB2C49" w:rsidP="00CB2C49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Общего доступа</w:t>
            </w:r>
          </w:p>
          <w:p w:rsidR="00CB2C49" w:rsidRPr="00F37AD1" w:rsidRDefault="00CB2C49" w:rsidP="00CB2C49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- Справочная правовая система ГАРАНТ</w:t>
            </w:r>
            <w:r w:rsidR="005A005B" w:rsidRPr="00F37AD1">
              <w:rPr>
                <w:sz w:val="24"/>
                <w:szCs w:val="24"/>
              </w:rPr>
              <w:t xml:space="preserve">. Договор № 58419 от 22 декабря 2015. Без ограничения </w:t>
            </w:r>
            <w:r w:rsidR="005A005B" w:rsidRPr="00F37AD1">
              <w:rPr>
                <w:sz w:val="24"/>
                <w:szCs w:val="24"/>
              </w:rPr>
              <w:lastRenderedPageBreak/>
              <w:t>срока.</w:t>
            </w:r>
          </w:p>
          <w:p w:rsidR="00CB2C49" w:rsidRPr="00F37AD1" w:rsidRDefault="00CB2C49" w:rsidP="00CB2C49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- Справочная правовая система Консультант плюс</w:t>
            </w:r>
            <w:r w:rsidR="005A005B" w:rsidRPr="00F37AD1">
              <w:rPr>
                <w:sz w:val="24"/>
                <w:szCs w:val="24"/>
              </w:rPr>
              <w:t>. Договор № 12/5-кпс(18). Без ограничения срока</w:t>
            </w:r>
            <w:r w:rsidR="005A005B" w:rsidRPr="00F37AD1">
              <w:rPr>
                <w:sz w:val="24"/>
                <w:szCs w:val="24"/>
                <w:lang w:val="en-US"/>
              </w:rPr>
              <w:t>.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FB7A8F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CB2C49" w:rsidP="00FB7A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7B4F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37AD1" w:rsidRPr="00F37AD1" w:rsidTr="00B0715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1" w:rsidRPr="00F37AD1" w:rsidRDefault="00F37AD1" w:rsidP="00F37AD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37AD1" w:rsidRPr="00F37AD1" w:rsidRDefault="00F37AD1" w:rsidP="00F37AD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37AD1" w:rsidRPr="00F37AD1" w:rsidRDefault="00F37AD1" w:rsidP="00F37AD1">
            <w:pPr>
              <w:jc w:val="both"/>
              <w:rPr>
                <w:b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C418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4189C">
        <w:rPr>
          <w:sz w:val="24"/>
          <w:szCs w:val="24"/>
          <w:u w:val="single"/>
        </w:rPr>
        <w:t>Зотов Ф.П.</w:t>
      </w:r>
      <w:r w:rsidR="0061508B">
        <w:rPr>
          <w:sz w:val="16"/>
          <w:szCs w:val="16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C4189C" w:rsidRPr="005F2695" w:rsidRDefault="00C4189C" w:rsidP="00C4189C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C4189C" w:rsidRPr="0061508B" w:rsidRDefault="00C4189C" w:rsidP="00C418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B075E2" w:rsidRDefault="00B075E2" w:rsidP="00C4189C">
      <w:pPr>
        <w:ind w:left="-284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DB" w:rsidRDefault="00C054DB">
      <w:r>
        <w:separator/>
      </w:r>
    </w:p>
  </w:endnote>
  <w:endnote w:type="continuationSeparator" w:id="0">
    <w:p w:rsidR="00C054DB" w:rsidRDefault="00C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DB" w:rsidRDefault="00C054DB">
      <w:r>
        <w:separator/>
      </w:r>
    </w:p>
  </w:footnote>
  <w:footnote w:type="continuationSeparator" w:id="0">
    <w:p w:rsidR="00C054DB" w:rsidRDefault="00C0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39"/>
    <w:multiLevelType w:val="multilevel"/>
    <w:tmpl w:val="F3E6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7F62E0"/>
    <w:multiLevelType w:val="multilevel"/>
    <w:tmpl w:val="DB2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4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2976"/>
    <w:rsid w:val="00014BD8"/>
    <w:rsid w:val="000243D9"/>
    <w:rsid w:val="0004486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C0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37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74A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E4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8C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0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0816"/>
    <w:rsid w:val="00651F52"/>
    <w:rsid w:val="00655043"/>
    <w:rsid w:val="006577B1"/>
    <w:rsid w:val="006578D6"/>
    <w:rsid w:val="006610E2"/>
    <w:rsid w:val="00662E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AFB"/>
    <w:rsid w:val="006F0CF8"/>
    <w:rsid w:val="006F166A"/>
    <w:rsid w:val="006F548C"/>
    <w:rsid w:val="006F5795"/>
    <w:rsid w:val="00702693"/>
    <w:rsid w:val="007103DB"/>
    <w:rsid w:val="00711B19"/>
    <w:rsid w:val="0071797D"/>
    <w:rsid w:val="00722518"/>
    <w:rsid w:val="00722C0A"/>
    <w:rsid w:val="0072362D"/>
    <w:rsid w:val="00723753"/>
    <w:rsid w:val="00723DC3"/>
    <w:rsid w:val="0072682C"/>
    <w:rsid w:val="007275BD"/>
    <w:rsid w:val="00727637"/>
    <w:rsid w:val="0072777A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6A3"/>
    <w:rsid w:val="007847B8"/>
    <w:rsid w:val="007858C3"/>
    <w:rsid w:val="00791355"/>
    <w:rsid w:val="00793ACB"/>
    <w:rsid w:val="007954AB"/>
    <w:rsid w:val="007959BE"/>
    <w:rsid w:val="007A080A"/>
    <w:rsid w:val="007A3358"/>
    <w:rsid w:val="007A34FB"/>
    <w:rsid w:val="007B0ABB"/>
    <w:rsid w:val="007B23CE"/>
    <w:rsid w:val="007B3BE7"/>
    <w:rsid w:val="007B4269"/>
    <w:rsid w:val="007B4F53"/>
    <w:rsid w:val="007B5DFE"/>
    <w:rsid w:val="007C248A"/>
    <w:rsid w:val="007C6956"/>
    <w:rsid w:val="007E101F"/>
    <w:rsid w:val="007E11D9"/>
    <w:rsid w:val="007F7227"/>
    <w:rsid w:val="007F76F9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B6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82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325"/>
    <w:rsid w:val="00A25C1F"/>
    <w:rsid w:val="00A30025"/>
    <w:rsid w:val="00A30484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4DB"/>
    <w:rsid w:val="00C12070"/>
    <w:rsid w:val="00C20935"/>
    <w:rsid w:val="00C30277"/>
    <w:rsid w:val="00C34FD4"/>
    <w:rsid w:val="00C36916"/>
    <w:rsid w:val="00C40A67"/>
    <w:rsid w:val="00C4189C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D4F"/>
    <w:rsid w:val="00DA40E1"/>
    <w:rsid w:val="00DA61D5"/>
    <w:rsid w:val="00DA6A7E"/>
    <w:rsid w:val="00DC201B"/>
    <w:rsid w:val="00DC2DAC"/>
    <w:rsid w:val="00DC3068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28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0A1D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7AD1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A8F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A6F2A-85BA-4F41-B56F-93C5511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12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821" TargetMode="External"/><Relationship Id="rId13" Type="http://schemas.openxmlformats.org/officeDocument/2006/relationships/hyperlink" Target="http://znanium.com/go.php?id=428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6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6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6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8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ADD0-7C6B-4FB4-AC02-51F79D3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2019-03-16T08:42:00Z</dcterms:created>
  <dcterms:modified xsi:type="dcterms:W3CDTF">2019-07-15T06:07:00Z</dcterms:modified>
</cp:coreProperties>
</file>